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E8C8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12E4D023" wp14:editId="6F1195BF">
            <wp:extent cx="3556635" cy="13716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D404D8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60CA912F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56309330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208B78F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21ABB3F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532381E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143AD109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«Эстетическая косметология»</w:t>
      </w:r>
    </w:p>
    <w:p w14:paraId="2F720B81" w14:textId="0793BE52" w:rsidR="00CF5AD8" w:rsidRPr="005B1408" w:rsidRDefault="005B14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Регионального</w:t>
      </w:r>
      <w:r w:rsidR="00BC38FF">
        <w:rPr>
          <w:sz w:val="36"/>
          <w:szCs w:val="36"/>
        </w:rPr>
        <w:t xml:space="preserve"> этапа</w:t>
      </w:r>
      <w:r w:rsidR="00BC38FF">
        <w:rPr>
          <w:sz w:val="36"/>
          <w:szCs w:val="36"/>
        </w:rPr>
        <w:t xml:space="preserve"> </w:t>
      </w:r>
      <w:r>
        <w:rPr>
          <w:color w:val="000000"/>
          <w:sz w:val="36"/>
          <w:szCs w:val="36"/>
          <w:lang w:val="ru-RU"/>
        </w:rPr>
        <w:t>ч</w:t>
      </w:r>
      <w:proofErr w:type="spellStart"/>
      <w:r w:rsidR="00BC38FF">
        <w:rPr>
          <w:color w:val="000000"/>
          <w:sz w:val="36"/>
          <w:szCs w:val="36"/>
        </w:rPr>
        <w:t>емпионата</w:t>
      </w:r>
      <w:proofErr w:type="spellEnd"/>
      <w:r w:rsidR="00BC38FF">
        <w:rPr>
          <w:color w:val="000000"/>
          <w:sz w:val="36"/>
          <w:szCs w:val="36"/>
        </w:rPr>
        <w:t xml:space="preserve"> по профессиональному мастерству «Профессионалы» </w:t>
      </w:r>
      <w:r>
        <w:rPr>
          <w:color w:val="000000"/>
          <w:sz w:val="36"/>
          <w:szCs w:val="36"/>
          <w:lang w:val="ru-RU"/>
        </w:rPr>
        <w:t>в 2026 г.</w:t>
      </w:r>
    </w:p>
    <w:p w14:paraId="4530276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</w:p>
    <w:p w14:paraId="6364AEE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</w:p>
    <w:p w14:paraId="28979463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  <w:u w:val="single"/>
        </w:rPr>
      </w:pPr>
      <w:r>
        <w:rPr>
          <w:color w:val="000000"/>
          <w:sz w:val="36"/>
          <w:szCs w:val="36"/>
          <w:u w:val="single"/>
        </w:rPr>
        <w:t>_______________</w:t>
      </w:r>
    </w:p>
    <w:p w14:paraId="5A246F1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  <w:sz w:val="22"/>
          <w:szCs w:val="22"/>
        </w:rPr>
        <w:t>Субъект РФ</w:t>
      </w:r>
    </w:p>
    <w:p w14:paraId="42C65FA8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</w:p>
    <w:p w14:paraId="4F50808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E5EB1D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1D9BBA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8FFFB9C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F646DB6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AD1910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4B5459C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93C2E97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4D4242E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97CE3EE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7411EE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84AED38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D7B2F7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9D8FC4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45379B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1719C0E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E7C8380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9CDAB1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229E9F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D01D40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A2F8023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г.</w:t>
      </w:r>
    </w:p>
    <w:p w14:paraId="5B537AA8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1503536438"/>
        <w:docPartObj>
          <w:docPartGallery w:val="Table of Contents"/>
          <w:docPartUnique/>
        </w:docPartObj>
      </w:sdtPr>
      <w:sdtEndPr/>
      <w:sdtContent>
        <w:p w14:paraId="2C9564DC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sz w:val="28"/>
                <w:szCs w:val="28"/>
              </w:rPr>
              <w:tab/>
              <w:t>3</w:t>
            </w:r>
          </w:hyperlink>
        </w:p>
        <w:p w14:paraId="7A4B1FFD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1fob9te">
            <w:r>
              <w:rPr>
                <w:sz w:val="28"/>
                <w:szCs w:val="28"/>
                <w:u w:val="single"/>
              </w:rPr>
              <w:t>2. Нормативные ссы</w:t>
            </w:r>
            <w:r>
              <w:rPr>
                <w:sz w:val="28"/>
                <w:szCs w:val="28"/>
                <w:u w:val="single"/>
              </w:rPr>
              <w:t>лки</w:t>
            </w:r>
          </w:hyperlink>
          <w:hyperlink w:anchor="_heading=h.1fob9te">
            <w:r>
              <w:rPr>
                <w:sz w:val="28"/>
                <w:szCs w:val="28"/>
              </w:rPr>
              <w:tab/>
              <w:t>3</w:t>
            </w:r>
          </w:hyperlink>
        </w:p>
        <w:p w14:paraId="2F172579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2et92p0">
            <w:r>
              <w:rPr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>
              <w:rPr>
                <w:sz w:val="28"/>
                <w:szCs w:val="28"/>
              </w:rPr>
              <w:tab/>
              <w:t>3</w:t>
            </w:r>
          </w:hyperlink>
        </w:p>
        <w:p w14:paraId="2605507A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tyjcwt">
            <w:r>
              <w:rPr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>
              <w:rPr>
                <w:sz w:val="28"/>
                <w:szCs w:val="28"/>
              </w:rPr>
              <w:tab/>
              <w:t>7</w:t>
            </w:r>
          </w:hyperlink>
        </w:p>
        <w:p w14:paraId="34ED10AB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3dy6vkm">
            <w:r>
              <w:rPr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>
              <w:rPr>
                <w:sz w:val="28"/>
                <w:szCs w:val="28"/>
              </w:rPr>
              <w:tab/>
              <w:t>8</w:t>
            </w:r>
          </w:hyperlink>
        </w:p>
        <w:p w14:paraId="05A53A61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1t3h5sf">
            <w:r>
              <w:rPr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>
              <w:rPr>
                <w:sz w:val="28"/>
                <w:szCs w:val="28"/>
              </w:rPr>
              <w:tab/>
              <w:t>13</w:t>
            </w:r>
          </w:hyperlink>
        </w:p>
        <w:p w14:paraId="2EBD4EF1" w14:textId="77777777" w:rsidR="00CF5AD8" w:rsidRDefault="00BC38F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sz w:val="28"/>
              <w:szCs w:val="28"/>
            </w:rPr>
          </w:pPr>
          <w:hyperlink w:anchor="_heading=h.4d34og8">
            <w:r>
              <w:rPr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>
              <w:rPr>
                <w:sz w:val="28"/>
                <w:szCs w:val="28"/>
              </w:rPr>
              <w:tab/>
              <w:t>15</w:t>
            </w:r>
          </w:hyperlink>
          <w:r>
            <w:fldChar w:fldCharType="end"/>
          </w:r>
        </w:p>
      </w:sdtContent>
    </w:sdt>
    <w:p w14:paraId="2F8A33C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14:paraId="63F0B33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14:paraId="2418ADC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1CFB935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901012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695A895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6712230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D395EE8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CFAD17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D4253E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49A0CC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4E80C4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52CA4B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CB6CF0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C31FAC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46E114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D990BEE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36BAC6F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4C30BA6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9A2936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CFCD34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A42C30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E40DB3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92636C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A11394E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71D02F36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5AB02E91" w14:textId="6D737D6D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>
        <w:rPr>
          <w:sz w:val="28"/>
          <w:szCs w:val="28"/>
        </w:rPr>
        <w:t>участников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Регионального этапа </w:t>
      </w:r>
      <w:r w:rsidR="005B1408">
        <w:rPr>
          <w:color w:val="000000"/>
          <w:sz w:val="28"/>
          <w:szCs w:val="28"/>
          <w:lang w:val="ru-RU"/>
        </w:rPr>
        <w:t>ч</w:t>
      </w:r>
      <w:proofErr w:type="spellStart"/>
      <w:r>
        <w:rPr>
          <w:color w:val="000000"/>
          <w:sz w:val="28"/>
          <w:szCs w:val="28"/>
        </w:rPr>
        <w:t>емпионата</w:t>
      </w:r>
      <w:proofErr w:type="spellEnd"/>
      <w:r>
        <w:rPr>
          <w:color w:val="000000"/>
          <w:sz w:val="28"/>
          <w:szCs w:val="28"/>
        </w:rPr>
        <w:t xml:space="preserve"> по профессиональному мастерству «Профессионалы» в 202</w:t>
      </w:r>
      <w:r w:rsidR="005B140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6г. (далее Чемпионата).</w:t>
      </w:r>
    </w:p>
    <w:p w14:paraId="33F74592" w14:textId="446A9B9A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>
        <w:rPr>
          <w:sz w:val="28"/>
          <w:szCs w:val="28"/>
        </w:rPr>
        <w:t xml:space="preserve">участников </w:t>
      </w:r>
      <w:r>
        <w:rPr>
          <w:color w:val="000000"/>
          <w:sz w:val="28"/>
          <w:szCs w:val="28"/>
        </w:rPr>
        <w:t xml:space="preserve"> Регионального этапа </w:t>
      </w:r>
      <w:r w:rsidR="005B1408">
        <w:rPr>
          <w:color w:val="000000"/>
          <w:sz w:val="28"/>
          <w:szCs w:val="28"/>
          <w:lang w:val="ru-RU"/>
        </w:rPr>
        <w:t>ч</w:t>
      </w:r>
      <w:proofErr w:type="spellStart"/>
      <w:r>
        <w:rPr>
          <w:color w:val="000000"/>
          <w:sz w:val="28"/>
          <w:szCs w:val="28"/>
        </w:rPr>
        <w:t>емпионата</w:t>
      </w:r>
      <w:proofErr w:type="spellEnd"/>
      <w:r>
        <w:rPr>
          <w:color w:val="000000"/>
          <w:sz w:val="28"/>
          <w:szCs w:val="28"/>
        </w:rPr>
        <w:t xml:space="preserve"> по профессиональному мастерству «Професси</w:t>
      </w:r>
      <w:r>
        <w:rPr>
          <w:color w:val="000000"/>
          <w:sz w:val="28"/>
          <w:szCs w:val="28"/>
        </w:rPr>
        <w:t xml:space="preserve">оналы» в 2026 г. компетенции «Эстетическая косметология». </w:t>
      </w:r>
    </w:p>
    <w:p w14:paraId="3034C42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735635BA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4D5822CC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93BBA4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365612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2.1.2.Профессиональный стандарт: «Специалист по предоставлению бытовых косметических услуг» (утвержден приказом Министерства труда и социальной защиты Российской Федерации от «22» декабря 2</w:t>
      </w:r>
      <w:r>
        <w:rPr>
          <w:color w:val="000000"/>
          <w:sz w:val="28"/>
          <w:szCs w:val="28"/>
        </w:rPr>
        <w:t xml:space="preserve">014 г. №1069н) https://docs.yandex.ru/ </w:t>
      </w:r>
      <w:proofErr w:type="spellStart"/>
      <w:r>
        <w:rPr>
          <w:color w:val="000000"/>
          <w:sz w:val="28"/>
          <w:szCs w:val="28"/>
        </w:rPr>
        <w:t>specialist-po-predostavleniyu-cosmetic-uslug</w:t>
      </w:r>
      <w:proofErr w:type="spellEnd"/>
      <w:r>
        <w:rPr>
          <w:color w:val="000000"/>
          <w:sz w:val="28"/>
          <w:szCs w:val="28"/>
        </w:rPr>
        <w:t>.</w:t>
      </w:r>
    </w:p>
    <w:p w14:paraId="334BD8B9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2.1.3.Правила Бытового обслуживания (от 21.09.2020г № 1514) </w:t>
      </w:r>
      <w:hyperlink r:id="rId9">
        <w:r>
          <w:rPr>
            <w:color w:val="0000FF"/>
            <w:sz w:val="28"/>
            <w:szCs w:val="28"/>
            <w:u w:val="single"/>
          </w:rPr>
          <w:t>http://www.consultant.ru/document/cons_doc_LAW_363382/92d969e26a4326c5d02fa79b 8f9cf4994ee5633b/</w:t>
        </w:r>
      </w:hyperlink>
      <w:r>
        <w:rPr>
          <w:color w:val="000000"/>
          <w:sz w:val="28"/>
          <w:szCs w:val="28"/>
        </w:rPr>
        <w:t>.</w:t>
      </w:r>
    </w:p>
    <w:p w14:paraId="7FC611B6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2.1.4.Закон о защите прав потребителей (07.02.1992г № 2300-1 в редакции от 22.12.2020г) </w:t>
      </w:r>
      <w:hyperlink r:id="rId10">
        <w:r>
          <w:rPr>
            <w:color w:val="0000FF"/>
            <w:sz w:val="28"/>
            <w:szCs w:val="28"/>
            <w:u w:val="single"/>
          </w:rPr>
          <w:t>http://www.consultant.ru/document/cons_doc_LAW_305/</w:t>
        </w:r>
      </w:hyperlink>
    </w:p>
    <w:p w14:paraId="6CA2718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2.1.5.Санитарные нормы (СП 2.1.3678-20 от 24.12.2020г № 44 СП 2.1.3678-20) </w:t>
      </w:r>
      <w:hyperlink r:id="rId11">
        <w:r>
          <w:rPr>
            <w:color w:val="0000FF"/>
            <w:sz w:val="28"/>
            <w:szCs w:val="28"/>
            <w:u w:val="single"/>
          </w:rPr>
          <w:t>https://docs.cntd.ru/document/573275590</w:t>
        </w:r>
      </w:hyperlink>
    </w:p>
    <w:p w14:paraId="2EE9E5A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5E1B94D3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3" w:name="_heading=h.2et92p0" w:colFirst="0" w:colLast="0"/>
      <w:bookmarkEnd w:id="3"/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63295118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«Эстетическая косметология» допускаются конкурсанты Чемпионата, прошедшие вводный инструктаж по охране труда, инструктаж на рабочем месте, обучение и проверку знаний треб</w:t>
      </w:r>
      <w:r>
        <w:rPr>
          <w:color w:val="000000"/>
          <w:sz w:val="28"/>
          <w:szCs w:val="28"/>
        </w:rPr>
        <w:t xml:space="preserve">ований охраны труда, имеющие справку об обучении (или работе) в </w:t>
      </w:r>
      <w:r>
        <w:rPr>
          <w:color w:val="000000"/>
          <w:sz w:val="28"/>
          <w:szCs w:val="28"/>
        </w:rPr>
        <w:lastRenderedPageBreak/>
        <w:t>образовательной организации (или на производстве) по профессии «Эстетическая косметология», ознакомленные с инструкцией по охране труда, не имеющие противопоказаний к выполнению заданий по сос</w:t>
      </w:r>
      <w:r>
        <w:rPr>
          <w:color w:val="000000"/>
          <w:sz w:val="28"/>
          <w:szCs w:val="28"/>
        </w:rPr>
        <w:t>тоянию здоровья и имеющие необходимые навыки по эксплуатации инструмента, приспособлений и оборудования.</w:t>
      </w:r>
    </w:p>
    <w:p w14:paraId="4318FBE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внешнему виду всех участников Основного Состава и Юниоров:</w:t>
      </w:r>
    </w:p>
    <w:p w14:paraId="3083D1B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всех:</w:t>
      </w:r>
      <w:r>
        <w:rPr>
          <w:color w:val="000000"/>
          <w:sz w:val="28"/>
          <w:szCs w:val="28"/>
        </w:rPr>
        <w:t xml:space="preserve"> </w:t>
      </w:r>
    </w:p>
    <w:p w14:paraId="4C1201D2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профессиональная униформа (нижнее белье не должно просвечиваться, оно выбирается в цвет униформы или телесного цвета , запрещено использовать </w:t>
      </w:r>
      <w:r>
        <w:rPr>
          <w:sz w:val="28"/>
          <w:szCs w:val="28"/>
        </w:rPr>
        <w:t>кружевное</w:t>
      </w:r>
      <w:r>
        <w:rPr>
          <w:color w:val="000000"/>
          <w:sz w:val="28"/>
          <w:szCs w:val="28"/>
        </w:rPr>
        <w:t xml:space="preserve"> белье; </w:t>
      </w:r>
    </w:p>
    <w:p w14:paraId="69DCBE09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закрытая специализированная (медицинская) обувь на плоской подошве (чистая), с фиксированной пят</w:t>
      </w:r>
      <w:r>
        <w:rPr>
          <w:color w:val="000000"/>
          <w:sz w:val="28"/>
          <w:szCs w:val="28"/>
        </w:rPr>
        <w:t>кой, без шнурков и отверстий.</w:t>
      </w:r>
    </w:p>
    <w:p w14:paraId="54735CEC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вырез </w:t>
      </w:r>
      <w:r>
        <w:rPr>
          <w:sz w:val="28"/>
          <w:szCs w:val="28"/>
        </w:rPr>
        <w:t xml:space="preserve">профессиональной </w:t>
      </w:r>
      <w:r>
        <w:rPr>
          <w:color w:val="000000"/>
          <w:sz w:val="28"/>
          <w:szCs w:val="28"/>
        </w:rPr>
        <w:t>курточки-любой, который не открывает грудь, при наклоне корпуса</w:t>
      </w:r>
    </w:p>
    <w:p w14:paraId="68C0BB06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правом рукаве выше локтя -</w:t>
      </w:r>
      <w:r>
        <w:rPr>
          <w:color w:val="000000"/>
          <w:sz w:val="28"/>
          <w:szCs w:val="28"/>
        </w:rPr>
        <w:tab/>
        <w:t>логотип учебного заведения. На воротнике допускается размещение флага России.</w:t>
      </w:r>
    </w:p>
    <w:p w14:paraId="44D3C798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ювелирные украшения</w:t>
      </w:r>
      <w:r>
        <w:rPr>
          <w:color w:val="000000"/>
          <w:sz w:val="28"/>
          <w:szCs w:val="28"/>
        </w:rPr>
        <w:t xml:space="preserve"> запрещены, </w:t>
      </w:r>
      <w:r>
        <w:rPr>
          <w:color w:val="000000"/>
          <w:sz w:val="28"/>
          <w:szCs w:val="28"/>
        </w:rPr>
        <w:t>кроме пары серег-гвоздиков (не более 1 пары) и обручального кольца (снять при работе с электрооборудованием); религиозные украшения должны быть спрятаны под униформу;</w:t>
      </w:r>
    </w:p>
    <w:p w14:paraId="0B9CFA13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коротко подстрижены чистые ногти (гигиенический </w:t>
      </w:r>
      <w:proofErr w:type="spellStart"/>
      <w:r>
        <w:rPr>
          <w:color w:val="000000"/>
          <w:sz w:val="28"/>
          <w:szCs w:val="28"/>
        </w:rPr>
        <w:t>маникюр,не</w:t>
      </w:r>
      <w:proofErr w:type="spellEnd"/>
      <w:r>
        <w:rPr>
          <w:color w:val="000000"/>
          <w:sz w:val="28"/>
          <w:szCs w:val="28"/>
        </w:rPr>
        <w:t xml:space="preserve"> более 1 мм </w:t>
      </w:r>
      <w:r>
        <w:rPr>
          <w:sz w:val="28"/>
          <w:szCs w:val="28"/>
        </w:rPr>
        <w:t>свободного края</w:t>
      </w:r>
      <w:r>
        <w:rPr>
          <w:color w:val="000000"/>
          <w:sz w:val="28"/>
          <w:szCs w:val="28"/>
        </w:rPr>
        <w:t>), м</w:t>
      </w:r>
      <w:r>
        <w:rPr>
          <w:color w:val="000000"/>
          <w:sz w:val="28"/>
          <w:szCs w:val="28"/>
        </w:rPr>
        <w:t xml:space="preserve">ожно использовать декоративное покрытие натуральных оттенков лак/гель-лак; </w:t>
      </w:r>
    </w:p>
    <w:p w14:paraId="203254F0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отсутствие запахов тела, </w:t>
      </w:r>
      <w:r>
        <w:rPr>
          <w:sz w:val="28"/>
          <w:szCs w:val="28"/>
        </w:rPr>
        <w:t xml:space="preserve">использовать дезодорирующие средства нейтрального запаха ,запрещено использовать </w:t>
      </w:r>
      <w:proofErr w:type="spellStart"/>
      <w:r>
        <w:rPr>
          <w:sz w:val="28"/>
          <w:szCs w:val="28"/>
        </w:rPr>
        <w:t>духи,туалетную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воду,аромамасла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45F15135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запахов изо рта, не жевать жва</w:t>
      </w:r>
      <w:r>
        <w:rPr>
          <w:color w:val="000000"/>
          <w:sz w:val="28"/>
          <w:szCs w:val="28"/>
        </w:rPr>
        <w:t>чку, не сосать конфеты, можно использовать освежители дыхания;</w:t>
      </w:r>
    </w:p>
    <w:p w14:paraId="55C525CF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волосы чистые, аккуратно причесанные, зафиксированы лаком для волос; закрепленные сзади – не должны падать на воротник или лицо; шапочку или фиксатор-повязку надевать запрещается. Прическа конк</w:t>
      </w:r>
      <w:r>
        <w:rPr>
          <w:color w:val="000000"/>
          <w:sz w:val="28"/>
          <w:szCs w:val="28"/>
        </w:rPr>
        <w:t xml:space="preserve">урсанта может быть украшена декором в виде декоративных шпилек, небольших украшений (цветы, стразы, ленты),все украшения и волосы в том </w:t>
      </w:r>
      <w:proofErr w:type="spellStart"/>
      <w:r>
        <w:rPr>
          <w:color w:val="000000"/>
          <w:sz w:val="28"/>
          <w:szCs w:val="28"/>
        </w:rPr>
        <w:t>числе,должны</w:t>
      </w:r>
      <w:proofErr w:type="spellEnd"/>
      <w:r>
        <w:rPr>
          <w:color w:val="000000"/>
          <w:sz w:val="28"/>
          <w:szCs w:val="28"/>
        </w:rPr>
        <w:t xml:space="preserve"> быть плотно закреплены ,без крупных свисающих деталей;</w:t>
      </w:r>
    </w:p>
    <w:p w14:paraId="074861F3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обязателен дневной - макияж с использованием всех ср</w:t>
      </w:r>
      <w:r>
        <w:rPr>
          <w:color w:val="000000"/>
          <w:sz w:val="28"/>
          <w:szCs w:val="28"/>
        </w:rPr>
        <w:t>едств декоративной косметики (тон, пудра, румяна, карандаши, тени, помада), приветствуется освежающий макияж.</w:t>
      </w:r>
    </w:p>
    <w:p w14:paraId="7EE26264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Д-1 допускается корпоративная униформа: брюки/джинсы и корпоративная футболка.</w:t>
      </w:r>
    </w:p>
    <w:p w14:paraId="4DE5A298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Профессиональная униформа д</w:t>
      </w:r>
      <w:r>
        <w:rPr>
          <w:b/>
          <w:color w:val="000000"/>
          <w:sz w:val="28"/>
          <w:szCs w:val="28"/>
        </w:rPr>
        <w:t xml:space="preserve">ля конкурсантов: </w:t>
      </w:r>
    </w:p>
    <w:p w14:paraId="7D9B7C41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куртка/туника может быть любого цвета (допускаются цветные элементы отделки); длина рукава куртки не более ¾, использован корпоративный </w:t>
      </w:r>
      <w:proofErr w:type="spellStart"/>
      <w:r>
        <w:rPr>
          <w:color w:val="000000"/>
          <w:sz w:val="28"/>
          <w:szCs w:val="28"/>
        </w:rPr>
        <w:t>бэйдж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50FABE0D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брюки могут быть любого цвета, длина брюк до середины пятки (в положении стоя); фасон брюк доп</w:t>
      </w:r>
      <w:r>
        <w:rPr>
          <w:color w:val="000000"/>
          <w:sz w:val="28"/>
          <w:szCs w:val="28"/>
        </w:rPr>
        <w:t>ускается любой; с брюками нужно надевать носки (под цвет брюк, достаточно высокие, чтобы в положении сидя голени не оголялись);</w:t>
      </w:r>
    </w:p>
    <w:p w14:paraId="3E59DD0D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конкурсантов: в качестве униформы допуска</w:t>
      </w:r>
      <w:r>
        <w:rPr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тся: </w:t>
      </w:r>
      <w:r>
        <w:rPr>
          <w:sz w:val="28"/>
          <w:szCs w:val="28"/>
        </w:rPr>
        <w:t xml:space="preserve">профессиональный </w:t>
      </w:r>
      <w:r>
        <w:rPr>
          <w:color w:val="000000"/>
          <w:sz w:val="28"/>
          <w:szCs w:val="28"/>
        </w:rPr>
        <w:t>комбинезон- цвет может быть любой;</w:t>
      </w:r>
    </w:p>
    <w:p w14:paraId="18821DE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Профессиональная униформа</w:t>
      </w:r>
      <w:r>
        <w:rPr>
          <w:b/>
          <w:sz w:val="28"/>
          <w:szCs w:val="28"/>
        </w:rPr>
        <w:t xml:space="preserve"> д</w:t>
      </w:r>
      <w:r>
        <w:rPr>
          <w:b/>
          <w:color w:val="000000"/>
          <w:sz w:val="28"/>
          <w:szCs w:val="28"/>
        </w:rPr>
        <w:t xml:space="preserve">ля экспертов-наставников: </w:t>
      </w:r>
    </w:p>
    <w:p w14:paraId="52C118A1" w14:textId="77777777" w:rsidR="00CF5AD8" w:rsidRDefault="00BC38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белого цвета ,длина брюк до середины пятки (в положении стоя); фасон брюк допускается любой; с брюками нужно надевать белые носки ( достаточно высокие, чтобы в положении сидя голени не оголялись),в качестве униформы допус</w:t>
      </w:r>
      <w:r>
        <w:rPr>
          <w:color w:val="000000"/>
          <w:sz w:val="28"/>
          <w:szCs w:val="28"/>
        </w:rPr>
        <w:t>ка</w:t>
      </w:r>
      <w:r>
        <w:rPr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тся: </w:t>
      </w:r>
      <w:r>
        <w:rPr>
          <w:sz w:val="28"/>
          <w:szCs w:val="28"/>
        </w:rPr>
        <w:t xml:space="preserve">профессиональный </w:t>
      </w:r>
      <w:r>
        <w:rPr>
          <w:color w:val="000000"/>
          <w:sz w:val="28"/>
          <w:szCs w:val="28"/>
        </w:rPr>
        <w:t>комбинезон;</w:t>
      </w:r>
    </w:p>
    <w:p w14:paraId="54DAB4C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556EDEB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14:paraId="52F23B38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31D6ADE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13DB747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14:paraId="650F5CA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конкурсантов Чемпионата, о каждом несчастном случае, прои</w:t>
      </w:r>
      <w:r>
        <w:rPr>
          <w:color w:val="000000"/>
          <w:sz w:val="28"/>
          <w:szCs w:val="28"/>
        </w:rPr>
        <w:t>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963778C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</w:t>
      </w:r>
      <w:r>
        <w:rPr>
          <w:color w:val="000000"/>
          <w:sz w:val="28"/>
          <w:szCs w:val="28"/>
        </w:rPr>
        <w:t>хране труда.</w:t>
      </w:r>
    </w:p>
    <w:p w14:paraId="17EE04C3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конкурсанта Чемпионата возможны воздействия следующих опасных и вредных производственных факторов:</w:t>
      </w:r>
    </w:p>
    <w:p w14:paraId="21396A95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поражение электрическим током;</w:t>
      </w:r>
    </w:p>
    <w:p w14:paraId="32BAA362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</w:t>
      </w:r>
      <w:r>
        <w:rPr>
          <w:color w:val="000000"/>
          <w:sz w:val="28"/>
          <w:szCs w:val="28"/>
        </w:rPr>
        <w:t>ых аэрозолей;</w:t>
      </w:r>
    </w:p>
    <w:p w14:paraId="3D1AA47E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22550F6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C9FC961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ультрафиолетовое и</w:t>
      </w:r>
      <w:r>
        <w:rPr>
          <w:color w:val="000000"/>
          <w:sz w:val="28"/>
          <w:szCs w:val="28"/>
        </w:rPr>
        <w:t xml:space="preserve"> инфракрасное излучение;</w:t>
      </w:r>
    </w:p>
    <w:p w14:paraId="08FD6A2E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7CDF1550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15419D85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и нервно-психические перегрузки;</w:t>
      </w:r>
    </w:p>
    <w:p w14:paraId="1144A9BF" w14:textId="77777777" w:rsidR="00CF5AD8" w:rsidRDefault="00BC38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1230C13B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3.4. Все участники</w:t>
      </w:r>
      <w:r>
        <w:rPr>
          <w:color w:val="000000"/>
          <w:sz w:val="28"/>
          <w:szCs w:val="28"/>
        </w:rPr>
        <w:t xml:space="preserve">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371BACA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Конкурсантам Чемпионата необходимо знать и соблюдать требования по охране труда, пожарной безопасности, производстве</w:t>
      </w:r>
      <w:r>
        <w:rPr>
          <w:color w:val="000000"/>
          <w:sz w:val="28"/>
          <w:szCs w:val="28"/>
        </w:rPr>
        <w:t>нной санитарии.</w:t>
      </w:r>
    </w:p>
    <w:p w14:paraId="6D17C6B9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42FA46A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2C33E10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3.8. </w:t>
      </w:r>
      <w:r>
        <w:rPr>
          <w:color w:val="000000"/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730D78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7CA6A9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10. Несоблюдение конкурсантом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B67A39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</w:rPr>
      </w:pPr>
      <w:bookmarkStart w:id="4" w:name="_heading=h.tyjcwt" w:colFirst="0" w:colLast="0"/>
      <w:bookmarkEnd w:id="4"/>
    </w:p>
    <w:p w14:paraId="01FC441C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5CD8EB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Перед </w:t>
      </w:r>
      <w:r>
        <w:rPr>
          <w:color w:val="000000"/>
          <w:sz w:val="28"/>
          <w:szCs w:val="28"/>
        </w:rPr>
        <w:t>началом выполнения работ конкурсант обязан:</w:t>
      </w:r>
    </w:p>
    <w:p w14:paraId="79E899DB" w14:textId="77777777" w:rsidR="00CF5AD8" w:rsidRDefault="00BC38F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день Д-1,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источниками питьевой воды, подготовить рабочее м</w:t>
      </w:r>
      <w:r>
        <w:rPr>
          <w:color w:val="000000"/>
          <w:sz w:val="28"/>
          <w:szCs w:val="28"/>
        </w:rPr>
        <w:t>есто в соответствии с Техническим описанием компетенции.</w:t>
      </w:r>
    </w:p>
    <w:p w14:paraId="6B63712C" w14:textId="77777777" w:rsidR="00CF5AD8" w:rsidRDefault="00BC38F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Предоставить действующую медицинскую книжку/справку(для школьников) </w:t>
      </w:r>
    </w:p>
    <w:p w14:paraId="60F9A6AF" w14:textId="77777777" w:rsidR="00CF5AD8" w:rsidRDefault="00BC38F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</w:t>
      </w:r>
      <w:r>
        <w:rPr>
          <w:color w:val="000000"/>
          <w:sz w:val="28"/>
          <w:szCs w:val="28"/>
        </w:rPr>
        <w:t>вки рабочих мест, инструмента и оборудования.</w:t>
      </w:r>
    </w:p>
    <w:p w14:paraId="647C7199" w14:textId="77777777" w:rsidR="00CF5AD8" w:rsidRDefault="00BC38F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окончании ознакомительного периода, конкурсанты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151ED540" w14:textId="77777777" w:rsidR="00CF5AD8" w:rsidRDefault="00BC38F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>дготовить рабочее место:</w:t>
      </w:r>
    </w:p>
    <w:p w14:paraId="5AE7A37B" w14:textId="77777777" w:rsidR="00CF5AD8" w:rsidRDefault="00CF5AD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</w:p>
    <w:p w14:paraId="03779E79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проверить состояние и исправность оборудования и инструмента;</w:t>
      </w:r>
    </w:p>
    <w:p w14:paraId="1F0733F1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произвести подключение и настройку оборудования;</w:t>
      </w:r>
    </w:p>
    <w:p w14:paraId="72606FED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78B2CCF5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отрегулировать освещенность на рабочем месте, убедиться в достаточной освеще</w:t>
      </w:r>
      <w:r>
        <w:rPr>
          <w:color w:val="000000"/>
          <w:sz w:val="28"/>
          <w:szCs w:val="28"/>
        </w:rPr>
        <w:t>нности, при необходимости, установить лампу местного освещения или потребовать замены ламп на более яркие (или заменить перегоревшие);</w:t>
      </w:r>
    </w:p>
    <w:p w14:paraId="7E6DC890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проверить исправность электровилок, розеток, кабелей (шнуров) электропитания используемых электроаппаратов (отсутствие </w:t>
      </w:r>
      <w:r>
        <w:rPr>
          <w:color w:val="000000"/>
          <w:sz w:val="28"/>
          <w:szCs w:val="28"/>
        </w:rPr>
        <w:t>оголенных участков, перегибов и скручивания питающих подводящих проводов);</w:t>
      </w:r>
    </w:p>
    <w:p w14:paraId="54B43C5D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проверить исправность и устойчивость кресла/кушетки и кресла для мастера, убедиться, что они легко регулируют высоту.</w:t>
      </w:r>
    </w:p>
    <w:p w14:paraId="217CA5F6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 необходимости отрегулировать углы наклона спинки и сиде</w:t>
      </w:r>
      <w:r>
        <w:rPr>
          <w:color w:val="000000"/>
          <w:sz w:val="28"/>
          <w:szCs w:val="28"/>
        </w:rPr>
        <w:t>нья кресла клиента для работы в удобной рабочей позе;</w:t>
      </w:r>
    </w:p>
    <w:p w14:paraId="45F7909B" w14:textId="77777777" w:rsidR="00CF5AD8" w:rsidRDefault="00BC38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 необходимости отрегулировать высоту рабочей кушетки/кресла, с учетом эргономических особенностей клиента и мастера.</w:t>
      </w:r>
    </w:p>
    <w:p w14:paraId="457353A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</w:p>
    <w:p w14:paraId="745D73E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 не должны приступать к работе при следующих нарушениях требован</w:t>
      </w:r>
      <w:r>
        <w:rPr>
          <w:color w:val="000000"/>
          <w:sz w:val="28"/>
          <w:szCs w:val="28"/>
        </w:rPr>
        <w:t>ий безопасности:</w:t>
      </w:r>
    </w:p>
    <w:p w14:paraId="40353CC4" w14:textId="77777777" w:rsidR="00CF5AD8" w:rsidRDefault="00BC38F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инструкции по охране труда и технике безопасности;</w:t>
      </w:r>
    </w:p>
    <w:p w14:paraId="5568F3CF" w14:textId="77777777" w:rsidR="00CF5AD8" w:rsidRDefault="00BC38F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заходить за ограждения и в технические помещения;</w:t>
      </w:r>
    </w:p>
    <w:p w14:paraId="365E266A" w14:textId="77777777" w:rsidR="00CF5AD8" w:rsidRDefault="00BC38F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личную гигиену;</w:t>
      </w:r>
    </w:p>
    <w:p w14:paraId="54F47EA8" w14:textId="77777777" w:rsidR="00CF5AD8" w:rsidRDefault="00BC38F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принимать пищу в строго отведенных для этого местах, сняв специальную профессиональную одежду;</w:t>
      </w:r>
    </w:p>
    <w:p w14:paraId="42ABDE2E" w14:textId="77777777" w:rsidR="00CF5AD8" w:rsidRDefault="00BC38F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56775AC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Конкурсанту запрещается приступать к выполнению конкурс</w:t>
      </w:r>
      <w:r>
        <w:rPr>
          <w:color w:val="000000"/>
          <w:sz w:val="28"/>
          <w:szCs w:val="28"/>
        </w:rPr>
        <w:t>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BE397B5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heading=h.3dy6vkm" w:colFirst="0" w:colLast="0"/>
      <w:bookmarkEnd w:id="5"/>
    </w:p>
    <w:p w14:paraId="253FD2CC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</w:t>
      </w:r>
      <w:r>
        <w:rPr>
          <w:b/>
          <w:color w:val="000000"/>
          <w:sz w:val="28"/>
          <w:szCs w:val="28"/>
        </w:rPr>
        <w:t xml:space="preserve"> время выполнения работ</w:t>
      </w:r>
    </w:p>
    <w:p w14:paraId="1C869FF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aff3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202"/>
      </w:tblGrid>
      <w:tr w:rsidR="00CF5AD8" w14:paraId="074D200C" w14:textId="77777777">
        <w:tc>
          <w:tcPr>
            <w:tcW w:w="3369" w:type="dxa"/>
          </w:tcPr>
          <w:p w14:paraId="73B4C2D7" w14:textId="77777777" w:rsidR="00CF5AD8" w:rsidRDefault="00BC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202" w:type="dxa"/>
          </w:tcPr>
          <w:p w14:paraId="78A39DB3" w14:textId="77777777" w:rsidR="00CF5AD8" w:rsidRDefault="00BC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безопасности</w:t>
            </w:r>
          </w:p>
          <w:p w14:paraId="37E5D5F0" w14:textId="77777777" w:rsidR="00CF5AD8" w:rsidRDefault="00CF5AD8">
            <w:pPr>
              <w:jc w:val="center"/>
              <w:rPr>
                <w:sz w:val="28"/>
                <w:szCs w:val="28"/>
              </w:rPr>
            </w:pPr>
          </w:p>
        </w:tc>
      </w:tr>
      <w:tr w:rsidR="00CF5AD8" w14:paraId="41FE7D13" w14:textId="77777777">
        <w:tc>
          <w:tcPr>
            <w:tcW w:w="3369" w:type="dxa"/>
          </w:tcPr>
          <w:p w14:paraId="34D32741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Кисти для макияжа</w:t>
            </w:r>
          </w:p>
        </w:tc>
        <w:tc>
          <w:tcPr>
            <w:tcW w:w="6202" w:type="dxa"/>
          </w:tcPr>
          <w:p w14:paraId="2395B99D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работы, чистые инструменты должны строго отделяться от использованных инструментов</w:t>
            </w:r>
          </w:p>
        </w:tc>
      </w:tr>
      <w:tr w:rsidR="00CF5AD8" w14:paraId="09835370" w14:textId="77777777">
        <w:tc>
          <w:tcPr>
            <w:tcW w:w="3369" w:type="dxa"/>
          </w:tcPr>
          <w:p w14:paraId="5B110EDA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Ножницы канцелярские</w:t>
            </w:r>
          </w:p>
        </w:tc>
        <w:tc>
          <w:tcPr>
            <w:tcW w:w="6202" w:type="dxa"/>
          </w:tcPr>
          <w:p w14:paraId="3873AFF1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работы запрещается брать режущие и колющие инструменты за режущие поверхности и острие</w:t>
            </w:r>
          </w:p>
          <w:p w14:paraId="493175DC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выполнения работ строго з</w:t>
            </w:r>
            <w:r>
              <w:rPr>
                <w:sz w:val="28"/>
                <w:szCs w:val="28"/>
              </w:rPr>
              <w:t>апрещено класть колющие и режущие инструменты в карманы спецодежды</w:t>
            </w:r>
          </w:p>
        </w:tc>
      </w:tr>
      <w:tr w:rsidR="00CF5AD8" w14:paraId="785EE737" w14:textId="77777777">
        <w:tc>
          <w:tcPr>
            <w:tcW w:w="3369" w:type="dxa"/>
          </w:tcPr>
          <w:p w14:paraId="0E24B35A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Камни для стоун-массажа</w:t>
            </w:r>
          </w:p>
        </w:tc>
        <w:tc>
          <w:tcPr>
            <w:tcW w:w="6202" w:type="dxa"/>
          </w:tcPr>
          <w:p w14:paraId="310137FF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работы запрещается брать горячие камни из печки руками. Камни нужно класть и доставать из печки только с помощью «Шумовки»</w:t>
            </w:r>
          </w:p>
          <w:p w14:paraId="16CE033D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F5AD8" w14:paraId="39D548AA" w14:textId="77777777">
        <w:tc>
          <w:tcPr>
            <w:tcW w:w="3369" w:type="dxa"/>
          </w:tcPr>
          <w:p w14:paraId="6BD921B0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Криосферы/травяные мешочки </w:t>
            </w:r>
          </w:p>
        </w:tc>
        <w:tc>
          <w:tcPr>
            <w:tcW w:w="6202" w:type="dxa"/>
          </w:tcPr>
          <w:p w14:paraId="03EE4EC2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</w:t>
            </w:r>
            <w:r>
              <w:rPr>
                <w:sz w:val="28"/>
                <w:szCs w:val="28"/>
              </w:rPr>
              <w:t>осфера используется для массажа лица. Сферы имеют ручки, с защитой, держать за которые и осуществлять массажные движения.</w:t>
            </w:r>
          </w:p>
          <w:p w14:paraId="685018A7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состояния криосфер перед использованием на наличие повреждений и дефектов</w:t>
            </w:r>
          </w:p>
          <w:p w14:paraId="63CEB700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0C4F7044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Для травяных мешочков использовать только сертифицированные сухие травы надлежащего качества, без признаков плесени и порчи.</w:t>
            </w:r>
          </w:p>
          <w:p w14:paraId="5E929E71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</w:tc>
      </w:tr>
      <w:tr w:rsidR="00CF5AD8" w14:paraId="34F5BFA9" w14:textId="77777777">
        <w:tc>
          <w:tcPr>
            <w:tcW w:w="3369" w:type="dxa"/>
          </w:tcPr>
          <w:p w14:paraId="46518603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Пинцет бровей для коррекции</w:t>
            </w:r>
          </w:p>
        </w:tc>
        <w:tc>
          <w:tcPr>
            <w:tcW w:w="6202" w:type="dxa"/>
          </w:tcPr>
          <w:p w14:paraId="408EFC47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крафт-пакет вскрывается на рабочем месте непосредственно перед началом использования</w:t>
            </w:r>
          </w:p>
          <w:p w14:paraId="48710BCE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работы, ч</w:t>
            </w:r>
            <w:r>
              <w:rPr>
                <w:sz w:val="28"/>
                <w:szCs w:val="28"/>
              </w:rPr>
              <w:t>истые инструменты должны строго отделяться от использованных инструментов</w:t>
            </w:r>
          </w:p>
          <w:p w14:paraId="33DEB9C6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конкурсант уронил инструмент в ходе подготовки рабочего места или в процессе выполнения процедуры, дальнейшее использование инструмента запрещается, в этом случае применяется за</w:t>
            </w:r>
            <w:r>
              <w:rPr>
                <w:sz w:val="28"/>
                <w:szCs w:val="28"/>
              </w:rPr>
              <w:t>пасной инструмент</w:t>
            </w:r>
          </w:p>
          <w:p w14:paraId="0289B5E7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окончании работы, использованные инструменты помещаются в </w:t>
            </w:r>
            <w:proofErr w:type="spellStart"/>
            <w:r>
              <w:rPr>
                <w:sz w:val="28"/>
                <w:szCs w:val="28"/>
              </w:rPr>
              <w:t>кронты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дезраствором</w:t>
            </w:r>
            <w:proofErr w:type="spellEnd"/>
            <w:r>
              <w:rPr>
                <w:sz w:val="28"/>
                <w:szCs w:val="28"/>
              </w:rPr>
              <w:t xml:space="preserve"> для дезинфекции и предстерилизационной обработки согласно инструкциям, после обработки инструменты запечатываются в индивидуальные крафт-пакеты, которые по</w:t>
            </w:r>
            <w:r>
              <w:rPr>
                <w:sz w:val="28"/>
                <w:szCs w:val="28"/>
              </w:rPr>
              <w:t>дписываются</w:t>
            </w:r>
          </w:p>
          <w:p w14:paraId="781411A4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конкурсантом</w:t>
            </w:r>
          </w:p>
        </w:tc>
      </w:tr>
      <w:tr w:rsidR="00CF5AD8" w14:paraId="1DACF2CB" w14:textId="77777777">
        <w:tc>
          <w:tcPr>
            <w:tcW w:w="3369" w:type="dxa"/>
          </w:tcPr>
          <w:p w14:paraId="52C68358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Лампа-лупа (5 диоптрий) на штативе</w:t>
            </w:r>
          </w:p>
        </w:tc>
        <w:tc>
          <w:tcPr>
            <w:tcW w:w="6202" w:type="dxa"/>
          </w:tcPr>
          <w:p w14:paraId="24A9B5B7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лампу-лупу безопасно так, чтобы не задевать ее головой в ходе процедуры</w:t>
            </w:r>
          </w:p>
        </w:tc>
      </w:tr>
    </w:tbl>
    <w:p w14:paraId="0EEB09E6" w14:textId="77777777" w:rsidR="00CF5AD8" w:rsidRDefault="00CF5AD8">
      <w:pPr>
        <w:jc w:val="both"/>
        <w:rPr>
          <w:sz w:val="28"/>
          <w:szCs w:val="28"/>
        </w:rPr>
      </w:pPr>
    </w:p>
    <w:tbl>
      <w:tblPr>
        <w:tblStyle w:val="aff4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202"/>
      </w:tblGrid>
      <w:tr w:rsidR="00CF5AD8" w14:paraId="363457A1" w14:textId="77777777">
        <w:tc>
          <w:tcPr>
            <w:tcW w:w="3369" w:type="dxa"/>
          </w:tcPr>
          <w:p w14:paraId="69E78036" w14:textId="77777777" w:rsidR="00CF5AD8" w:rsidRDefault="00BC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202" w:type="dxa"/>
          </w:tcPr>
          <w:p w14:paraId="712E98A4" w14:textId="77777777" w:rsidR="00CF5AD8" w:rsidRDefault="00BC3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безопасности</w:t>
            </w:r>
          </w:p>
          <w:p w14:paraId="23A2C38A" w14:textId="77777777" w:rsidR="00CF5AD8" w:rsidRDefault="00CF5AD8">
            <w:pPr>
              <w:jc w:val="center"/>
              <w:rPr>
                <w:sz w:val="28"/>
                <w:szCs w:val="28"/>
              </w:rPr>
            </w:pPr>
          </w:p>
        </w:tc>
      </w:tr>
      <w:tr w:rsidR="00CF5AD8" w14:paraId="3C531845" w14:textId="77777777">
        <w:tc>
          <w:tcPr>
            <w:tcW w:w="3369" w:type="dxa"/>
          </w:tcPr>
          <w:p w14:paraId="111294CE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10E36A19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7F69EA97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1D5994D3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10AF20C5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2988EF4C" w14:textId="77777777" w:rsidR="00CF5AD8" w:rsidRDefault="00CF5AD8">
            <w:pPr>
              <w:jc w:val="both"/>
              <w:rPr>
                <w:sz w:val="28"/>
                <w:szCs w:val="28"/>
              </w:rPr>
            </w:pPr>
          </w:p>
          <w:p w14:paraId="05510643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Подогреватель полотенец</w:t>
            </w:r>
          </w:p>
        </w:tc>
        <w:tc>
          <w:tcPr>
            <w:tcW w:w="6202" w:type="dxa"/>
          </w:tcPr>
          <w:p w14:paraId="1069EF0A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выключить сразу после использования,</w:t>
            </w:r>
          </w:p>
          <w:p w14:paraId="4B041D09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нельзя выключать электроприборы из сети, держа за шнур,</w:t>
            </w:r>
          </w:p>
          <w:p w14:paraId="77DACA44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запрещается прикасаться к электроприборам мокрыми или влажными руками,</w:t>
            </w:r>
          </w:p>
          <w:p w14:paraId="1F8E9767" w14:textId="77777777" w:rsidR="00CF5AD8" w:rsidRDefault="00BC3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отключайте нагреватель перед тем, как вытащить шнур питания </w:t>
            </w:r>
            <w:r>
              <w:rPr>
                <w:sz w:val="28"/>
                <w:szCs w:val="28"/>
              </w:rPr>
              <w:t>из розетки, устанавливать приборы и аппараты необходимо так, чтобы предотвратить их опрокидывание, запрещается установка приборов на пол, стул, кушетку и край рабочего стола, не допускать скручивания и спутывания проводов, не задевать провода в ходе работы</w:t>
            </w:r>
            <w:r>
              <w:rPr>
                <w:sz w:val="28"/>
                <w:szCs w:val="28"/>
              </w:rPr>
              <w:t>; не допускать касания проводами лица и тела клиента, устанавливать приборы и аппараты необходимо так, чтобы предотвратить их опрокидывание, запрещается установка приборов на пол, стул, кушетку и край рабочего стола, рядом с водой, необходимо проверять раб</w:t>
            </w:r>
            <w:r>
              <w:rPr>
                <w:sz w:val="28"/>
                <w:szCs w:val="28"/>
              </w:rPr>
              <w:t xml:space="preserve">оту </w:t>
            </w:r>
            <w:r>
              <w:rPr>
                <w:sz w:val="28"/>
                <w:szCs w:val="28"/>
              </w:rPr>
              <w:lastRenderedPageBreak/>
              <w:t>аппаратов на себе, по окончании использования аппараты необходимо отключить из розетки; протереть контактные элементы (электроды, манипулы) дез. раствором, запрещается прикасаться к электроприборам мокрыми или влажными руками, не допускать проникновени</w:t>
            </w:r>
            <w:r>
              <w:rPr>
                <w:sz w:val="28"/>
                <w:szCs w:val="28"/>
              </w:rPr>
              <w:t xml:space="preserve">е в аппарат воды. </w:t>
            </w:r>
          </w:p>
        </w:tc>
      </w:tr>
    </w:tbl>
    <w:p w14:paraId="5AD6DE57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001C903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5.2.Безопасность при работе с красителями:</w:t>
      </w:r>
    </w:p>
    <w:p w14:paraId="62D4607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архитектуру,ламинирование</w:t>
      </w:r>
      <w:proofErr w:type="spellEnd"/>
      <w:r>
        <w:rPr>
          <w:color w:val="000000"/>
          <w:sz w:val="28"/>
          <w:szCs w:val="28"/>
        </w:rPr>
        <w:t>, окраску, бровей и ресниц, следует проводить строго в перчатках;</w:t>
      </w:r>
    </w:p>
    <w:p w14:paraId="0884DB8C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необходим правильный выбор концентрации красящих составов;</w:t>
      </w:r>
    </w:p>
    <w:p w14:paraId="6BE73B76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работать металлическим инструментом при окраске строго воспрещается;</w:t>
      </w:r>
    </w:p>
    <w:p w14:paraId="20E10126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приготовления краски используется стеклянная</w:t>
      </w:r>
      <w:r>
        <w:rPr>
          <w:sz w:val="28"/>
          <w:szCs w:val="28"/>
        </w:rPr>
        <w:t xml:space="preserve">/пластиковая </w:t>
      </w:r>
      <w:r>
        <w:rPr>
          <w:color w:val="000000"/>
          <w:sz w:val="28"/>
          <w:szCs w:val="28"/>
        </w:rPr>
        <w:t>чашечка;</w:t>
      </w:r>
    </w:p>
    <w:p w14:paraId="72F5DC34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непосредственно перед окраской пограничные зоны сл</w:t>
      </w:r>
      <w:r>
        <w:rPr>
          <w:color w:val="000000"/>
          <w:sz w:val="28"/>
          <w:szCs w:val="28"/>
        </w:rPr>
        <w:t>едует смазать вазелином/специальным защитным кремом , чтобы случайно попавший на кожу краситель не впитался, и его легко можно было бы легко удалить.</w:t>
      </w:r>
    </w:p>
    <w:p w14:paraId="5D0DA914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5.3.Эргономика:</w:t>
      </w:r>
    </w:p>
    <w:p w14:paraId="701C5D9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строго следить за позой (</w:t>
      </w:r>
      <w:proofErr w:type="spellStart"/>
      <w:r>
        <w:rPr>
          <w:color w:val="000000"/>
          <w:sz w:val="28"/>
          <w:szCs w:val="28"/>
        </w:rPr>
        <w:t>биомеханника</w:t>
      </w:r>
      <w:proofErr w:type="spellEnd"/>
      <w:r>
        <w:rPr>
          <w:color w:val="000000"/>
          <w:sz w:val="28"/>
          <w:szCs w:val="28"/>
        </w:rPr>
        <w:t>). В положении сидя: размещаться по центру сидения;</w:t>
      </w:r>
      <w:r>
        <w:rPr>
          <w:color w:val="000000"/>
          <w:sz w:val="28"/>
          <w:szCs w:val="28"/>
        </w:rPr>
        <w:t xml:space="preserve"> спина прямая; ноги чуть расставлены; стопы стоят полностью на полу:</w:t>
      </w:r>
    </w:p>
    <w:p w14:paraId="0B3EAD2B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удобно размещать предметы на рабочем столе;</w:t>
      </w:r>
    </w:p>
    <w:p w14:paraId="7E85F94C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удобно устанавливать столик под рабочую руку;</w:t>
      </w:r>
    </w:p>
    <w:p w14:paraId="74B9DF07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обувь гостя убирать под кушетку, чтобы не задевать их во время работы;</w:t>
      </w:r>
    </w:p>
    <w:p w14:paraId="19AE0AA7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облокачиваться </w:t>
      </w:r>
      <w:r>
        <w:rPr>
          <w:color w:val="000000"/>
          <w:sz w:val="28"/>
          <w:szCs w:val="28"/>
        </w:rPr>
        <w:t>о кушетку и клиента;</w:t>
      </w:r>
    </w:p>
    <w:p w14:paraId="44DB6CE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соизмерять вес и объем гостя относительно себя;</w:t>
      </w:r>
    </w:p>
    <w:p w14:paraId="30EEAC2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перемещаться вокруг рабочего места и по площадке аккуратно: не скользить, не наталкиваться на других конкурсантов, не задевать края мебели и провода, не бегать;</w:t>
      </w:r>
    </w:p>
    <w:p w14:paraId="4F4EDE6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5.4.При выполнении кон</w:t>
      </w:r>
      <w:r>
        <w:rPr>
          <w:color w:val="000000"/>
          <w:sz w:val="28"/>
          <w:szCs w:val="28"/>
        </w:rPr>
        <w:t>курсных заданий и уборке рабочих мест:</w:t>
      </w:r>
    </w:p>
    <w:p w14:paraId="1FB81DB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конкурсант должен перед началом модуля и по его завершению мыть руки под проточной водой;</w:t>
      </w:r>
    </w:p>
    <w:p w14:paraId="7559DE8F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конкурсант должен обрабатывать руки антисептиком в начале работы, а также каждый раз после касания предметов оборудования, </w:t>
      </w:r>
      <w:r>
        <w:rPr>
          <w:color w:val="000000"/>
          <w:sz w:val="28"/>
          <w:szCs w:val="28"/>
        </w:rPr>
        <w:t>(рабочих поверхностей, документов, вещей клиента, собственных волос и одежды);</w:t>
      </w:r>
    </w:p>
    <w:p w14:paraId="13BBFA4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стопы клиента обрабатывать перед началом каждого модуля; стопы клиента должны быть чистыми!</w:t>
      </w:r>
    </w:p>
    <w:p w14:paraId="2D7E3A9C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после обработки стоп клиента, необходимо сменить перчатки и обработать руки антис</w:t>
      </w:r>
      <w:r>
        <w:rPr>
          <w:color w:val="000000"/>
          <w:sz w:val="28"/>
          <w:szCs w:val="28"/>
        </w:rPr>
        <w:t>ептиком;</w:t>
      </w:r>
    </w:p>
    <w:p w14:paraId="5E9B35F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перед тем как взять что-либо с общего стола или из </w:t>
      </w:r>
      <w:proofErr w:type="spellStart"/>
      <w:r>
        <w:rPr>
          <w:color w:val="000000"/>
          <w:sz w:val="28"/>
          <w:szCs w:val="28"/>
        </w:rPr>
        <w:t>тулбокса</w:t>
      </w:r>
      <w:proofErr w:type="spellEnd"/>
      <w:r>
        <w:rPr>
          <w:color w:val="000000"/>
          <w:sz w:val="28"/>
          <w:szCs w:val="28"/>
        </w:rPr>
        <w:t>, конкурсант должен обработать руки антисептиком;</w:t>
      </w:r>
    </w:p>
    <w:p w14:paraId="0371D63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косметику брать из упаковок одноразовыми шпателями и мерными ложками;</w:t>
      </w:r>
    </w:p>
    <w:p w14:paraId="4132D5A4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косметику из фабричных упаковок помещать в индивидуальные емкости в соответствии с нормами расхода;</w:t>
      </w:r>
    </w:p>
    <w:p w14:paraId="563AC520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27A9409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декоративную косметику набирать одноразовыми шпателями на палитру; наносить декоративную косметику только с палитры (не с руки и не из упаковки);</w:t>
      </w:r>
    </w:p>
    <w:p w14:paraId="231F537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(кушетка, стул, столик, оборудование, мусорное ведро) до начала процедуры и по окончании про</w:t>
      </w:r>
      <w:r>
        <w:rPr>
          <w:color w:val="000000"/>
          <w:sz w:val="28"/>
          <w:szCs w:val="28"/>
        </w:rPr>
        <w:t>цедуры обрабатывается дезинфектором для поверхностей;</w:t>
      </w:r>
    </w:p>
    <w:p w14:paraId="03D1028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завершении уборки, на рабочем месте и рабочих поверхностях не должно быть следов грязи, жира, косметики, воды.</w:t>
      </w:r>
    </w:p>
    <w:p w14:paraId="045B8F4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</w:t>
      </w:r>
      <w:r>
        <w:rPr>
          <w:color w:val="000000"/>
          <w:sz w:val="28"/>
          <w:szCs w:val="28"/>
        </w:rPr>
        <w:t>твлекать других конкурсантов;</w:t>
      </w:r>
    </w:p>
    <w:p w14:paraId="479539AA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соблюдать настоящую инструкцию;</w:t>
      </w:r>
    </w:p>
    <w:p w14:paraId="42D20D8B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F5E5EB9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содержать рабочее место в чистоте. Своевременно убирать </w:t>
      </w:r>
      <w:r>
        <w:rPr>
          <w:color w:val="000000"/>
          <w:sz w:val="28"/>
          <w:szCs w:val="28"/>
        </w:rPr>
        <w:t>используемые салфетки, ватные диски, ватные палочки, пролитые рабочие растворы, воду в специально отведенные ёмкости самостоятельно;</w:t>
      </w:r>
    </w:p>
    <w:p w14:paraId="32648ECA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56C69BF8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выполнять конкурс</w:t>
      </w:r>
      <w:r>
        <w:rPr>
          <w:color w:val="000000"/>
          <w:sz w:val="28"/>
          <w:szCs w:val="28"/>
        </w:rPr>
        <w:t>ные задания только исправным инструментом;</w:t>
      </w:r>
    </w:p>
    <w:p w14:paraId="1C5A68F7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использовать исправные инструменты только для тех работ, для которых они предназначены</w:t>
      </w:r>
    </w:p>
    <w:p w14:paraId="53798679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краны с горячей и холодной водой открывать медленно, без рывков и больших усилий. Не применять для этих целей молотки, дру</w:t>
      </w:r>
      <w:r>
        <w:rPr>
          <w:color w:val="000000"/>
          <w:sz w:val="28"/>
          <w:szCs w:val="28"/>
        </w:rPr>
        <w:t>гой ударный инструмент или случайные предметы, в начале открываем кран с холодной водой (медленно, затем понемногу добавляем горячую);</w:t>
      </w:r>
    </w:p>
    <w:p w14:paraId="7828B96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 осторожностью пользоваться полотенце нагревателем: доставать горячее полотенце при помощи салфетки, укладывать либо в</w:t>
      </w:r>
      <w:r>
        <w:rPr>
          <w:color w:val="000000"/>
          <w:sz w:val="28"/>
          <w:szCs w:val="28"/>
        </w:rPr>
        <w:t xml:space="preserve"> миску, либо на поднос, либо использовать салфетку;</w:t>
      </w:r>
    </w:p>
    <w:p w14:paraId="4D5CADE2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включать и выключать электроприборы, настольную лампу сухими руками. При выключении электровилки из розетки держаться за корпус вилки, не дергать за подводящий провод.</w:t>
      </w:r>
    </w:p>
    <w:p w14:paraId="7787837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</w:rPr>
      </w:pPr>
      <w:bookmarkStart w:id="6" w:name="_heading=h.1t3h5sf" w:colFirst="0" w:colLast="0"/>
      <w:bookmarkEnd w:id="6"/>
    </w:p>
    <w:p w14:paraId="24CAD681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ийных ситуациях</w:t>
      </w:r>
    </w:p>
    <w:p w14:paraId="1493D2E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060FB38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2367FFD1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7CDB55D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59B392B7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обнаружении очага воз</w:t>
      </w:r>
      <w:r>
        <w:rPr>
          <w:color w:val="000000"/>
          <w:sz w:val="28"/>
          <w:szCs w:val="28"/>
        </w:rPr>
        <w:t>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9105FD4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</w:t>
      </w:r>
      <w:r>
        <w:rPr>
          <w:color w:val="000000"/>
          <w:sz w:val="28"/>
          <w:szCs w:val="28"/>
        </w:rPr>
        <w:t xml:space="preserve">атываясь, сбить пламя; необходимо накрыть </w:t>
      </w:r>
      <w:r>
        <w:rPr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643930B0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</w:t>
      </w:r>
      <w:r>
        <w:rPr>
          <w:color w:val="000000"/>
          <w:sz w:val="28"/>
          <w:szCs w:val="28"/>
        </w:rPr>
        <w:t>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0DC6A1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Строго запрещается курить, зажигать спички и зажигалки; ароматические свечи и лампы на рабочем месте.</w:t>
      </w:r>
    </w:p>
    <w:p w14:paraId="0889B72E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даже кратковременного</w:t>
      </w:r>
      <w:r>
        <w:rPr>
          <w:color w:val="000000"/>
          <w:sz w:val="28"/>
          <w:szCs w:val="28"/>
        </w:rPr>
        <w:t xml:space="preserve"> ухода с рабочего места конкурсант обязан выключать местное освещение и нагревательные приборы.</w:t>
      </w:r>
    </w:p>
    <w:p w14:paraId="26450507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Категорически запрещается закрывать бумагой, салфетками или другими материалами электрические лампочки и штемпельные розетки.</w:t>
      </w:r>
    </w:p>
    <w:p w14:paraId="40DEAE0E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обнаружении взрывоопасного или</w:t>
      </w:r>
      <w:r>
        <w:rPr>
          <w:color w:val="000000"/>
          <w:sz w:val="28"/>
          <w:szCs w:val="28"/>
        </w:rPr>
        <w:t xml:space="preserve">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9C81C60" w14:textId="77777777" w:rsidR="00CF5AD8" w:rsidRDefault="00BC38FF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</w:t>
      </w:r>
      <w:r>
        <w:rPr>
          <w:color w:val="000000"/>
          <w:sz w:val="28"/>
          <w:szCs w:val="28"/>
        </w:rPr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CF5636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CF2EF55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В случае возникновения пожара:</w:t>
      </w:r>
    </w:p>
    <w:p w14:paraId="0ED48153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6.5.1. Оповестить всех </w:t>
      </w:r>
      <w:r>
        <w:rPr>
          <w:color w:val="000000"/>
          <w:sz w:val="28"/>
          <w:szCs w:val="28"/>
        </w:rPr>
        <w:t>конкурсантов конкурса,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97200E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6.5.2. Принять меры к вызову на место </w:t>
      </w:r>
      <w:r>
        <w:rPr>
          <w:color w:val="000000"/>
          <w:sz w:val="28"/>
          <w:szCs w:val="28"/>
        </w:rPr>
        <w:t>пожара непосредственного руководителя или других должностных лиц.</w:t>
      </w:r>
    </w:p>
    <w:p w14:paraId="759A71A4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1068FD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heading=h.4d34og8" w:colFirst="0" w:colLast="0"/>
      <w:bookmarkEnd w:id="7"/>
    </w:p>
    <w:p w14:paraId="33C947A2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BCDD67C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32AA3B93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7BC38CA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ADB74A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7017DBC6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E572D58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17370E5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4BED88F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3886B7D9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2347C7C4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3C76C11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489950D" w14:textId="77777777" w:rsidR="00CF5AD8" w:rsidRDefault="00CF5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0D27FB80" w14:textId="77777777" w:rsidR="00CF5AD8" w:rsidRDefault="00BC38F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1E826EE" w14:textId="77777777" w:rsidR="00CF5AD8" w:rsidRDefault="00BC38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522A5299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привести в порядок рабочее место;</w:t>
      </w:r>
    </w:p>
    <w:p w14:paraId="3CAFA521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окончании процедуры всю посуду необходимо вымыть с применением моющих средств, вытереть насухо и поместить на общий стол;</w:t>
      </w:r>
    </w:p>
    <w:p w14:paraId="395EABE5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отходы производства необходимо выбрасывать в индивидуальный контейнер, снабженный одноразовым пакетом, находящийся на рабочем месте</w:t>
      </w:r>
      <w:r>
        <w:rPr>
          <w:color w:val="000000"/>
          <w:sz w:val="28"/>
          <w:szCs w:val="28"/>
        </w:rPr>
        <w:t>. В процессе работы не оставлять отходы на рабочем столе;</w:t>
      </w:r>
    </w:p>
    <w:p w14:paraId="7FF53FE9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конце процедуры пакет с отходами необходимо завязать, вынуть из контейнера и поместить в общий бак для отходов;</w:t>
      </w:r>
    </w:p>
    <w:p w14:paraId="7EA1D809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отключить инструмент и оборудование от сети;</w:t>
      </w:r>
    </w:p>
    <w:p w14:paraId="21E9BDFE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место;</w:t>
      </w:r>
    </w:p>
    <w:p w14:paraId="1F2A8255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сообщить эксперту о выявленных</w:t>
      </w:r>
      <w:r>
        <w:rPr>
          <w:color w:val="000000"/>
          <w:sz w:val="28"/>
          <w:szCs w:val="28"/>
        </w:rPr>
        <w:t xml:space="preserve">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3CD6AE2D" w14:textId="77777777" w:rsidR="00CF5AD8" w:rsidRDefault="00BC38FF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окончании работы, использованные инструменты помещаются в </w:t>
      </w:r>
      <w:proofErr w:type="spellStart"/>
      <w:r>
        <w:rPr>
          <w:color w:val="000000"/>
          <w:sz w:val="28"/>
          <w:szCs w:val="28"/>
        </w:rPr>
        <w:t>кронты</w:t>
      </w:r>
      <w:proofErr w:type="spellEnd"/>
      <w:r>
        <w:rPr>
          <w:color w:val="000000"/>
          <w:sz w:val="28"/>
          <w:szCs w:val="28"/>
        </w:rPr>
        <w:t xml:space="preserve"> с </w:t>
      </w:r>
      <w:proofErr w:type="spellStart"/>
      <w:r>
        <w:rPr>
          <w:color w:val="000000"/>
          <w:sz w:val="28"/>
          <w:szCs w:val="28"/>
        </w:rPr>
        <w:t>дезраствором</w:t>
      </w:r>
      <w:proofErr w:type="spellEnd"/>
      <w:r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ля дезинфекции и пред стерилизационной обработки согласно инструкциям. После обработки инструменты запечатываются в индивидуальный крафт пакет, который подписывается конкурсантом.</w:t>
      </w:r>
    </w:p>
    <w:sectPr w:rsidR="00CF5AD8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200B" w14:textId="77777777" w:rsidR="00BC38FF" w:rsidRDefault="00BC38FF">
      <w:r>
        <w:separator/>
      </w:r>
    </w:p>
  </w:endnote>
  <w:endnote w:type="continuationSeparator" w:id="0">
    <w:p w14:paraId="4EF1BBAE" w14:textId="77777777" w:rsidR="00BC38FF" w:rsidRDefault="00BC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49D3" w14:textId="29697E4A" w:rsidR="00CF5AD8" w:rsidRDefault="00BC38F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B1408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B60" w14:textId="77777777" w:rsidR="00CF5AD8" w:rsidRDefault="00CF5AD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A657" w14:textId="77777777" w:rsidR="00BC38FF" w:rsidRDefault="00BC38FF">
      <w:r>
        <w:separator/>
      </w:r>
    </w:p>
  </w:footnote>
  <w:footnote w:type="continuationSeparator" w:id="0">
    <w:p w14:paraId="14FEB740" w14:textId="77777777" w:rsidR="00BC38FF" w:rsidRDefault="00BC3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9525A"/>
    <w:multiLevelType w:val="multilevel"/>
    <w:tmpl w:val="13D661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FD65E5A"/>
    <w:multiLevelType w:val="multilevel"/>
    <w:tmpl w:val="BC68900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0C45DE"/>
    <w:multiLevelType w:val="multilevel"/>
    <w:tmpl w:val="5122EB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5519B"/>
    <w:multiLevelType w:val="multilevel"/>
    <w:tmpl w:val="C3D8E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0B96F54"/>
    <w:multiLevelType w:val="multilevel"/>
    <w:tmpl w:val="8BEC46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4175B65"/>
    <w:multiLevelType w:val="multilevel"/>
    <w:tmpl w:val="DF9881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AD8"/>
    <w:rsid w:val="005B1408"/>
    <w:rsid w:val="00BC38FF"/>
    <w:rsid w:val="00C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4AB5"/>
  <w15:docId w15:val="{95FE047E-D050-4B78-ABC2-440B4E52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link w:val="70"/>
    <w:uiPriority w:val="9"/>
    <w:unhideWhenUsed/>
    <w:qFormat/>
    <w:rsid w:val="002E2B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rsid w:val="002E2B4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rsid w:val="002E2B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sid w:val="002E2B4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E2B4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E2B4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E2B4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E2B4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E2B4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E2B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E2B4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E2B4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E2B4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E2B41"/>
    <w:rPr>
      <w:sz w:val="24"/>
      <w:szCs w:val="24"/>
    </w:rPr>
  </w:style>
  <w:style w:type="character" w:customStyle="1" w:styleId="QuoteChar">
    <w:name w:val="Quote Char"/>
    <w:uiPriority w:val="29"/>
    <w:rsid w:val="002E2B41"/>
    <w:rPr>
      <w:i/>
    </w:rPr>
  </w:style>
  <w:style w:type="character" w:customStyle="1" w:styleId="IntenseQuoteChar">
    <w:name w:val="Intense Quote Char"/>
    <w:uiPriority w:val="30"/>
    <w:rsid w:val="002E2B41"/>
    <w:rPr>
      <w:i/>
    </w:rPr>
  </w:style>
  <w:style w:type="character" w:customStyle="1" w:styleId="HeaderChar">
    <w:name w:val="Header Char"/>
    <w:basedOn w:val="a0"/>
    <w:uiPriority w:val="99"/>
    <w:rsid w:val="002E2B41"/>
  </w:style>
  <w:style w:type="character" w:customStyle="1" w:styleId="CaptionChar">
    <w:name w:val="Caption Char"/>
    <w:uiPriority w:val="99"/>
    <w:rsid w:val="002E2B41"/>
  </w:style>
  <w:style w:type="character" w:customStyle="1" w:styleId="FootnoteTextChar">
    <w:name w:val="Footnote Text Char"/>
    <w:uiPriority w:val="99"/>
    <w:rsid w:val="002E2B41"/>
    <w:rPr>
      <w:sz w:val="18"/>
    </w:rPr>
  </w:style>
  <w:style w:type="character" w:customStyle="1" w:styleId="EndnoteTextChar">
    <w:name w:val="Endnote Text Char"/>
    <w:uiPriority w:val="99"/>
    <w:rsid w:val="002E2B41"/>
    <w:rPr>
      <w:sz w:val="20"/>
    </w:rPr>
  </w:style>
  <w:style w:type="character" w:customStyle="1" w:styleId="11">
    <w:name w:val="Заголовок 1 Знак1"/>
    <w:uiPriority w:val="9"/>
    <w:rsid w:val="002E2B41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rsid w:val="002E2B41"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rsid w:val="002E2B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rsid w:val="002E2B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rsid w:val="002E2B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rsid w:val="002E2B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E2B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E2B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E2B41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hidden/>
    <w:qFormat/>
    <w:rsid w:val="002E2B41"/>
    <w:pPr>
      <w:spacing w:line="1" w:lineRule="atLeast"/>
      <w:outlineLvl w:val="0"/>
    </w:pPr>
    <w:rPr>
      <w:position w:val="-1"/>
    </w:rPr>
  </w:style>
  <w:style w:type="character" w:customStyle="1" w:styleId="a5">
    <w:name w:val="Заголовок Знак"/>
    <w:uiPriority w:val="10"/>
    <w:rsid w:val="002E2B41"/>
    <w:rPr>
      <w:sz w:val="48"/>
      <w:szCs w:val="48"/>
    </w:rPr>
  </w:style>
  <w:style w:type="character" w:customStyle="1" w:styleId="a6">
    <w:name w:val="Подзаголовок Знак"/>
    <w:uiPriority w:val="11"/>
    <w:rsid w:val="002E2B41"/>
    <w:rPr>
      <w:sz w:val="24"/>
      <w:szCs w:val="24"/>
    </w:rPr>
  </w:style>
  <w:style w:type="paragraph" w:styleId="20">
    <w:name w:val="Quote"/>
    <w:link w:val="22"/>
    <w:uiPriority w:val="29"/>
    <w:qFormat/>
    <w:rsid w:val="002E2B41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2E2B41"/>
    <w:rPr>
      <w:i/>
    </w:rPr>
  </w:style>
  <w:style w:type="paragraph" w:styleId="a7">
    <w:name w:val="Intense Quote"/>
    <w:link w:val="a8"/>
    <w:uiPriority w:val="30"/>
    <w:qFormat/>
    <w:rsid w:val="002E2B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E2B41"/>
    <w:rPr>
      <w:i/>
    </w:rPr>
  </w:style>
  <w:style w:type="paragraph" w:styleId="a9">
    <w:name w:val="header"/>
    <w:link w:val="10"/>
    <w:hidden/>
    <w:qFormat/>
    <w:rsid w:val="002E2B4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9"/>
    <w:uiPriority w:val="99"/>
    <w:rsid w:val="002E2B41"/>
  </w:style>
  <w:style w:type="paragraph" w:styleId="aa">
    <w:name w:val="footer"/>
    <w:link w:val="12"/>
    <w:hidden/>
    <w:qFormat/>
    <w:rsid w:val="002E2B4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2E2B41"/>
  </w:style>
  <w:style w:type="paragraph" w:styleId="ab">
    <w:name w:val="caption"/>
    <w:uiPriority w:val="35"/>
    <w:semiHidden/>
    <w:unhideWhenUsed/>
    <w:qFormat/>
    <w:rsid w:val="002E2B4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a"/>
    <w:uiPriority w:val="99"/>
    <w:rsid w:val="002E2B41"/>
  </w:style>
  <w:style w:type="table" w:styleId="ac">
    <w:name w:val="Table Grid"/>
    <w:basedOn w:val="a1"/>
    <w:hidden/>
    <w:uiPriority w:val="59"/>
    <w:qFormat/>
    <w:rsid w:val="002E2B41"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E2B4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E2B4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E2B4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2E2B41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E2B4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E2B4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2B4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2B4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2B4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2B4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2B4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2B4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E2B4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2B4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2B4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2B4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2B4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2B4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2B4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E2B4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2B4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2B4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2B4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2B4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2B4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2B4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E2B4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E2B4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2B41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2B41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2B41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2B41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2B41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2B41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2B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E2B4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E2B4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E2B4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E2B4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2B41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2B41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2B41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2B41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2B41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2B41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E2B4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E2B4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2B41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2B41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2B41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2B41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2B41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2B41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2B4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2B41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E2B41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2B4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2B4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2B4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2B4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2B4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2B4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hidden/>
    <w:uiPriority w:val="99"/>
    <w:qFormat/>
    <w:rsid w:val="002E2B41"/>
    <w:rPr>
      <w:color w:val="0000FF"/>
      <w:position w:val="-1"/>
      <w:u w:val="single"/>
      <w:vertAlign w:val="baseline"/>
    </w:rPr>
  </w:style>
  <w:style w:type="paragraph" w:styleId="ae">
    <w:name w:val="footnote text"/>
    <w:link w:val="13"/>
    <w:hidden/>
    <w:qFormat/>
    <w:rsid w:val="002E2B41"/>
    <w:rPr>
      <w:sz w:val="20"/>
      <w:szCs w:val="20"/>
    </w:rPr>
  </w:style>
  <w:style w:type="character" w:customStyle="1" w:styleId="13">
    <w:name w:val="Текст сноски Знак1"/>
    <w:link w:val="ae"/>
    <w:uiPriority w:val="99"/>
    <w:rsid w:val="002E2B41"/>
    <w:rPr>
      <w:sz w:val="18"/>
    </w:rPr>
  </w:style>
  <w:style w:type="character" w:styleId="af">
    <w:name w:val="footnote reference"/>
    <w:hidden/>
    <w:qFormat/>
    <w:rsid w:val="002E2B41"/>
    <w:rPr>
      <w:position w:val="-1"/>
      <w:vertAlign w:val="superscript"/>
    </w:rPr>
  </w:style>
  <w:style w:type="paragraph" w:styleId="af0">
    <w:name w:val="endnote text"/>
    <w:link w:val="af1"/>
    <w:uiPriority w:val="99"/>
    <w:semiHidden/>
    <w:unhideWhenUsed/>
    <w:rsid w:val="002E2B4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E2B41"/>
    <w:rPr>
      <w:sz w:val="20"/>
    </w:rPr>
  </w:style>
  <w:style w:type="character" w:styleId="af2">
    <w:name w:val="endnote reference"/>
    <w:uiPriority w:val="99"/>
    <w:semiHidden/>
    <w:unhideWhenUsed/>
    <w:rsid w:val="002E2B41"/>
    <w:rPr>
      <w:vertAlign w:val="superscript"/>
    </w:rPr>
  </w:style>
  <w:style w:type="paragraph" w:styleId="14">
    <w:name w:val="toc 1"/>
    <w:hidden/>
    <w:uiPriority w:val="39"/>
    <w:qFormat/>
    <w:rsid w:val="002E2B41"/>
  </w:style>
  <w:style w:type="paragraph" w:styleId="23">
    <w:name w:val="toc 2"/>
    <w:hidden/>
    <w:uiPriority w:val="39"/>
    <w:qFormat/>
    <w:rsid w:val="002E2B41"/>
    <w:pPr>
      <w:ind w:left="240"/>
    </w:pPr>
  </w:style>
  <w:style w:type="paragraph" w:styleId="32">
    <w:name w:val="toc 3"/>
    <w:uiPriority w:val="39"/>
    <w:unhideWhenUsed/>
    <w:rsid w:val="002E2B41"/>
    <w:pPr>
      <w:spacing w:after="57"/>
      <w:ind w:left="567"/>
    </w:pPr>
  </w:style>
  <w:style w:type="paragraph" w:styleId="42">
    <w:name w:val="toc 4"/>
    <w:uiPriority w:val="39"/>
    <w:unhideWhenUsed/>
    <w:rsid w:val="002E2B41"/>
    <w:pPr>
      <w:spacing w:after="57"/>
      <w:ind w:left="850"/>
    </w:pPr>
  </w:style>
  <w:style w:type="paragraph" w:styleId="52">
    <w:name w:val="toc 5"/>
    <w:uiPriority w:val="39"/>
    <w:unhideWhenUsed/>
    <w:rsid w:val="002E2B41"/>
    <w:pPr>
      <w:spacing w:after="57"/>
      <w:ind w:left="1134"/>
    </w:pPr>
  </w:style>
  <w:style w:type="paragraph" w:styleId="61">
    <w:name w:val="toc 6"/>
    <w:uiPriority w:val="39"/>
    <w:unhideWhenUsed/>
    <w:rsid w:val="002E2B41"/>
    <w:pPr>
      <w:spacing w:after="57"/>
      <w:ind w:left="1417"/>
    </w:pPr>
  </w:style>
  <w:style w:type="paragraph" w:styleId="71">
    <w:name w:val="toc 7"/>
    <w:uiPriority w:val="39"/>
    <w:unhideWhenUsed/>
    <w:rsid w:val="002E2B41"/>
    <w:pPr>
      <w:spacing w:after="57"/>
      <w:ind w:left="1701"/>
    </w:pPr>
  </w:style>
  <w:style w:type="paragraph" w:styleId="81">
    <w:name w:val="toc 8"/>
    <w:uiPriority w:val="39"/>
    <w:unhideWhenUsed/>
    <w:rsid w:val="002E2B41"/>
    <w:pPr>
      <w:spacing w:after="57"/>
      <w:ind w:left="1984"/>
    </w:pPr>
  </w:style>
  <w:style w:type="paragraph" w:styleId="91">
    <w:name w:val="toc 9"/>
    <w:uiPriority w:val="39"/>
    <w:unhideWhenUsed/>
    <w:rsid w:val="002E2B41"/>
    <w:pPr>
      <w:spacing w:after="57"/>
      <w:ind w:left="2268"/>
    </w:pPr>
  </w:style>
  <w:style w:type="paragraph" w:styleId="af3">
    <w:name w:val="TOC Heading"/>
    <w:hidden/>
    <w:qFormat/>
    <w:rsid w:val="002E2B41"/>
  </w:style>
  <w:style w:type="paragraph" w:styleId="af4">
    <w:name w:val="table of figures"/>
    <w:uiPriority w:val="99"/>
    <w:unhideWhenUsed/>
    <w:rsid w:val="002E2B41"/>
  </w:style>
  <w:style w:type="table" w:customStyle="1" w:styleId="TableNormal0">
    <w:name w:val="Table Normal"/>
    <w:rsid w:val="002E2B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List Paragraph"/>
    <w:hidden/>
    <w:qFormat/>
    <w:rsid w:val="002E2B41"/>
    <w:pPr>
      <w:ind w:left="720"/>
    </w:pPr>
  </w:style>
  <w:style w:type="paragraph" w:styleId="af6">
    <w:name w:val="Balloon Text"/>
    <w:hidden/>
    <w:qFormat/>
    <w:rsid w:val="002E2B41"/>
    <w:rPr>
      <w:rFonts w:ascii="Tahoma" w:hAnsi="Tahoma"/>
      <w:sz w:val="16"/>
      <w:szCs w:val="16"/>
    </w:rPr>
  </w:style>
  <w:style w:type="character" w:customStyle="1" w:styleId="af7">
    <w:name w:val="Текст выноски Знак"/>
    <w:hidden/>
    <w:qFormat/>
    <w:rsid w:val="002E2B41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hidden/>
    <w:qFormat/>
    <w:rsid w:val="002E2B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sid w:val="002E2B41"/>
    <w:rPr>
      <w:position w:val="-1"/>
      <w:vertAlign w:val="baseline"/>
    </w:rPr>
  </w:style>
  <w:style w:type="character" w:customStyle="1" w:styleId="af8">
    <w:name w:val="Верхний колонтитул Знак"/>
    <w:hidden/>
    <w:qFormat/>
    <w:rsid w:val="002E2B4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9">
    <w:name w:val="Нижний колонтитул Знак"/>
    <w:hidden/>
    <w:qFormat/>
    <w:rsid w:val="002E2B4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2E2B41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2E2B41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a">
    <w:name w:val="Normal (Web)"/>
    <w:hidden/>
    <w:qFormat/>
    <w:rsid w:val="002E2B41"/>
    <w:pPr>
      <w:spacing w:before="100" w:beforeAutospacing="1" w:after="100" w:afterAutospacing="1"/>
    </w:pPr>
  </w:style>
  <w:style w:type="table" w:customStyle="1" w:styleId="16">
    <w:name w:val="Сетка таблицы1"/>
    <w:basedOn w:val="a1"/>
    <w:next w:val="ac"/>
    <w:hidden/>
    <w:qFormat/>
    <w:rsid w:val="002E2B41"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sid w:val="002E2B41"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0"/>
    <w:rsid w:val="002E2B4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c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d">
    <w:name w:val="annotation text"/>
    <w:link w:val="afe"/>
    <w:uiPriority w:val="99"/>
    <w:semiHidden/>
    <w:unhideWhenUsed/>
    <w:rsid w:val="00A7162A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7162A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1">
    <w:name w:val="FollowedHyperlink"/>
    <w:basedOn w:val="a0"/>
    <w:uiPriority w:val="99"/>
    <w:semiHidden/>
    <w:unhideWhenUsed/>
    <w:rsid w:val="00CC7587"/>
    <w:rPr>
      <w:color w:val="800080" w:themeColor="followedHyperlink"/>
      <w:u w:val="single"/>
    </w:rPr>
  </w:style>
  <w:style w:type="paragraph" w:styleId="af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27559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0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63382/92d969e26a4326c5d02fa79b%208f9cf4994ee5633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5geKOvP8SCBxloccDs1Lp+o9hQ==">CgMxLjAyCGguZ2pkZ3hzMgloLjMwajB6bGwyCWguMWZvYjl0ZTIJaC4yZXQ5MnAwMghoLnR5amN3dDIJaC4zZHk2dmttMgloLjF0M2g1c2YyCWguNGQzNG9nODgAciExRlJXeGN5OXh5WGVhQTZsc2owaGNCR2NQY09QSGxvYnY=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3310</Words>
  <Characters>18872</Characters>
  <Application>Microsoft Office Word</Application>
  <DocSecurity>0</DocSecurity>
  <Lines>157</Lines>
  <Paragraphs>44</Paragraphs>
  <ScaleCrop>false</ScaleCrop>
  <Company/>
  <LinksUpToDate>false</LinksUpToDate>
  <CharactersWithSpaces>22138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Дамеловская Татьяна Александровна</cp:lastModifiedBy>
  <cp:revision>2</cp:revision>
  <dcterms:created xsi:type="dcterms:W3CDTF">2024-10-19T11:41:00Z</dcterms:created>
  <dcterms:modified xsi:type="dcterms:W3CDTF">2025-10-31T09:20:00Z</dcterms:modified>
</cp:coreProperties>
</file>